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BA98" w14:textId="77777777" w:rsidR="00E944B1" w:rsidRDefault="00E944B1" w:rsidP="00E944B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366D8">
        <w:rPr>
          <w:rFonts w:asciiTheme="minorBidi" w:hAnsiTheme="minorBidi"/>
          <w:b/>
          <w:bCs/>
          <w:sz w:val="28"/>
          <w:szCs w:val="28"/>
        </w:rPr>
        <w:t>Letter indicating Intentions of Researc</w:t>
      </w:r>
      <w:r>
        <w:rPr>
          <w:rFonts w:asciiTheme="minorBidi" w:hAnsiTheme="minorBidi"/>
          <w:b/>
          <w:bCs/>
          <w:sz w:val="28"/>
          <w:szCs w:val="28"/>
        </w:rPr>
        <w:t xml:space="preserve">h </w:t>
      </w:r>
      <w:r w:rsidRPr="001F4842">
        <w:rPr>
          <w:rFonts w:asciiTheme="minorBidi" w:hAnsiTheme="minorBidi"/>
          <w:b/>
          <w:bCs/>
          <w:sz w:val="28"/>
          <w:szCs w:val="28"/>
        </w:rPr>
        <w:t>- previous version</w:t>
      </w:r>
    </w:p>
    <w:p w14:paraId="49DB1935" w14:textId="77777777" w:rsidR="00E944B1" w:rsidRPr="001F4842" w:rsidRDefault="00E944B1" w:rsidP="00E944B1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562E4BD" w14:textId="77777777" w:rsidR="00E944B1" w:rsidRPr="00865533" w:rsidRDefault="00E944B1" w:rsidP="00E944B1">
      <w:pPr>
        <w:rPr>
          <w:rFonts w:asciiTheme="minorBidi" w:hAnsiTheme="minorBidi"/>
          <w:sz w:val="24"/>
          <w:szCs w:val="24"/>
        </w:rPr>
      </w:pPr>
      <w:r w:rsidRPr="00865533">
        <w:rPr>
          <w:rFonts w:asciiTheme="minorBidi" w:hAnsiTheme="minorBidi"/>
          <w:sz w:val="24"/>
          <w:szCs w:val="24"/>
        </w:rPr>
        <w:t>Candidates who are applying to the Institute of Judaism, Archeology, Cognitive Sciences, Geography, Business Administration and Criminology will prepare a Letter of intentions of research according to the following guidelines:</w:t>
      </w:r>
    </w:p>
    <w:p w14:paraId="6DEE0DD5" w14:textId="77777777" w:rsidR="00E944B1" w:rsidRPr="00865533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  <w:r w:rsidRPr="00865533">
        <w:rPr>
          <w:rFonts w:asciiTheme="minorBidi" w:hAnsiTheme="minorBidi"/>
          <w:sz w:val="24"/>
          <w:szCs w:val="24"/>
        </w:rPr>
        <w:t xml:space="preserve">The candidate will specify and indicate the topics of research, expectations for achievements and the estimated contribution of the work to the field of research. The </w:t>
      </w:r>
      <w:r>
        <w:rPr>
          <w:rFonts w:asciiTheme="minorBidi" w:hAnsiTheme="minorBidi"/>
          <w:sz w:val="24"/>
          <w:szCs w:val="24"/>
        </w:rPr>
        <w:t>document</w:t>
      </w:r>
      <w:r w:rsidRPr="00865533">
        <w:rPr>
          <w:rFonts w:asciiTheme="minorBidi" w:hAnsiTheme="minorBidi"/>
          <w:sz w:val="24"/>
          <w:szCs w:val="24"/>
        </w:rPr>
        <w:t xml:space="preserve"> will prove that the candidate can start the research work, </w:t>
      </w:r>
      <w:proofErr w:type="gramStart"/>
      <w:r w:rsidRPr="00865533">
        <w:rPr>
          <w:rFonts w:asciiTheme="minorBidi" w:hAnsiTheme="minorBidi"/>
          <w:sz w:val="24"/>
          <w:szCs w:val="24"/>
        </w:rPr>
        <w:t>in light of</w:t>
      </w:r>
      <w:proofErr w:type="gramEnd"/>
      <w:r w:rsidRPr="00865533">
        <w:rPr>
          <w:rFonts w:asciiTheme="minorBidi" w:hAnsiTheme="minorBidi"/>
          <w:sz w:val="24"/>
          <w:szCs w:val="24"/>
        </w:rPr>
        <w:t xml:space="preserve"> a proper definition of the research topic and research method, as well as a basic acquaintance with existing literature and research.  The length of the document will be 1500 words</w:t>
      </w:r>
      <w:r w:rsidRPr="00865533">
        <w:rPr>
          <w:rFonts w:asciiTheme="minorBidi" w:hAnsiTheme="minorBidi" w:cs="Arial"/>
          <w:sz w:val="24"/>
          <w:szCs w:val="24"/>
          <w:rtl/>
        </w:rPr>
        <w:t>.</w:t>
      </w:r>
    </w:p>
    <w:p w14:paraId="6095A93A" w14:textId="77777777" w:rsidR="00E944B1" w:rsidRPr="00865533" w:rsidRDefault="00E944B1" w:rsidP="00E944B1">
      <w:pPr>
        <w:spacing w:before="240" w:after="0"/>
        <w:rPr>
          <w:rFonts w:asciiTheme="minorBidi" w:hAnsiTheme="minorBidi"/>
          <w:sz w:val="24"/>
          <w:szCs w:val="24"/>
          <w:rtl/>
        </w:rPr>
      </w:pPr>
    </w:p>
    <w:p w14:paraId="6889F1DB" w14:textId="77777777" w:rsidR="00E944B1" w:rsidRPr="00865533" w:rsidRDefault="00E944B1" w:rsidP="00E944B1">
      <w:pPr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sdt>
        <w:sdtPr>
          <w:rPr>
            <w:rFonts w:asciiTheme="minorBidi" w:hAnsiTheme="minorBidi"/>
            <w:sz w:val="24"/>
            <w:szCs w:val="24"/>
          </w:rPr>
          <w:id w:val="2072076273"/>
          <w:placeholder>
            <w:docPart w:val="295C694AB62C48499D025EF7D4B5150F"/>
          </w:placeholder>
          <w:showingPlcHdr/>
        </w:sdtPr>
        <w:sdtContent>
          <w:r w:rsidRPr="00865533">
            <w:rPr>
              <w:rStyle w:val="a3"/>
              <w:rFonts w:asciiTheme="minorBidi" w:hAnsiTheme="minorBidi"/>
              <w:sz w:val="24"/>
              <w:szCs w:val="24"/>
            </w:rPr>
            <w:t>Click here to enter text.</w:t>
          </w:r>
        </w:sdtContent>
      </w:sdt>
    </w:p>
    <w:p w14:paraId="0F104BF5" w14:textId="77777777" w:rsidR="00E944B1" w:rsidRPr="00865533" w:rsidRDefault="00E944B1" w:rsidP="00E944B1">
      <w:pPr>
        <w:bidi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14:paraId="7F3EB0F8" w14:textId="77777777" w:rsidR="00E944B1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</w:p>
    <w:p w14:paraId="2318186D" w14:textId="77777777" w:rsidR="00E944B1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</w:p>
    <w:p w14:paraId="6E6DCAA9" w14:textId="77777777" w:rsidR="00E944B1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</w:p>
    <w:p w14:paraId="0504B706" w14:textId="77777777" w:rsidR="00E944B1" w:rsidRPr="00865533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</w:p>
    <w:p w14:paraId="20EE1DF3" w14:textId="77777777" w:rsidR="00E944B1" w:rsidRPr="00865533" w:rsidRDefault="00E944B1" w:rsidP="00E944B1">
      <w:pPr>
        <w:spacing w:before="240" w:after="0"/>
        <w:rPr>
          <w:rFonts w:asciiTheme="minorBidi" w:hAnsiTheme="minorBidi"/>
          <w:sz w:val="24"/>
          <w:szCs w:val="24"/>
        </w:rPr>
      </w:pPr>
    </w:p>
    <w:p w14:paraId="69FFB2AA" w14:textId="77777777" w:rsidR="00E944B1" w:rsidRPr="00865533" w:rsidRDefault="00E944B1" w:rsidP="00E944B1">
      <w:pPr>
        <w:rPr>
          <w:rFonts w:asciiTheme="minorBidi" w:hAnsiTheme="minorBidi"/>
          <w:sz w:val="24"/>
          <w:szCs w:val="24"/>
        </w:rPr>
      </w:pPr>
      <w:r w:rsidRPr="00865533">
        <w:rPr>
          <w:rFonts w:asciiTheme="minorBidi" w:hAnsiTheme="minorBidi"/>
          <w:sz w:val="24"/>
          <w:szCs w:val="24"/>
        </w:rPr>
        <w:t>Signatures:</w:t>
      </w:r>
    </w:p>
    <w:p w14:paraId="1176173A" w14:textId="77777777" w:rsidR="00E944B1" w:rsidRPr="00865533" w:rsidRDefault="00E944B1" w:rsidP="00E944B1">
      <w:pPr>
        <w:rPr>
          <w:rFonts w:asciiTheme="minorBidi" w:hAnsiTheme="minorBidi"/>
          <w:sz w:val="24"/>
          <w:szCs w:val="24"/>
          <w:rtl/>
        </w:rPr>
      </w:pPr>
      <w:r w:rsidRPr="00865533">
        <w:rPr>
          <w:rFonts w:asciiTheme="minorBidi" w:hAnsiTheme="minorBidi"/>
          <w:sz w:val="24"/>
          <w:szCs w:val="24"/>
        </w:rPr>
        <w:t xml:space="preserve">Candidate </w:t>
      </w:r>
      <w:r w:rsidRPr="0086553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4A8DD02" wp14:editId="0D337FAE">
            <wp:extent cx="1905000" cy="228600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BC05" w14:textId="77777777" w:rsidR="00E944B1" w:rsidRPr="00865533" w:rsidRDefault="00E944B1" w:rsidP="00E944B1">
      <w:pPr>
        <w:rPr>
          <w:rFonts w:asciiTheme="minorBidi" w:hAnsiTheme="minorBidi"/>
          <w:sz w:val="24"/>
          <w:szCs w:val="24"/>
        </w:rPr>
      </w:pPr>
      <w:r w:rsidRPr="00865533">
        <w:rPr>
          <w:rFonts w:asciiTheme="minorBidi" w:hAnsiTheme="minorBidi"/>
          <w:sz w:val="24"/>
          <w:szCs w:val="24"/>
        </w:rPr>
        <w:t xml:space="preserve">Supervisor 1 </w:t>
      </w:r>
      <w:r w:rsidRPr="00865533">
        <w:rPr>
          <w:rFonts w:asciiTheme="minorBidi" w:hAnsiTheme="minorBidi"/>
          <w:sz w:val="24"/>
          <w:szCs w:val="24"/>
          <w:rtl/>
        </w:rPr>
        <w:t xml:space="preserve"> </w:t>
      </w:r>
      <w:r w:rsidRPr="0086553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BB5E3B2" wp14:editId="5BECE0F4">
            <wp:extent cx="1905000" cy="228600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159C" w14:textId="77777777" w:rsidR="00E944B1" w:rsidRPr="00865533" w:rsidRDefault="00E944B1" w:rsidP="00E944B1">
      <w:pPr>
        <w:rPr>
          <w:rFonts w:asciiTheme="minorBidi" w:hAnsiTheme="minorBidi"/>
          <w:sz w:val="24"/>
          <w:szCs w:val="24"/>
        </w:rPr>
      </w:pPr>
      <w:r w:rsidRPr="00865533">
        <w:rPr>
          <w:rFonts w:asciiTheme="minorBidi" w:hAnsiTheme="minorBidi"/>
          <w:sz w:val="24"/>
          <w:szCs w:val="24"/>
        </w:rPr>
        <w:t xml:space="preserve">Supervisor 2 </w:t>
      </w:r>
      <w:r w:rsidRPr="00865533">
        <w:rPr>
          <w:rFonts w:asciiTheme="minorBidi" w:hAnsiTheme="minorBidi"/>
          <w:sz w:val="24"/>
          <w:szCs w:val="24"/>
          <w:rtl/>
        </w:rPr>
        <w:t xml:space="preserve"> </w:t>
      </w:r>
      <w:r w:rsidRPr="0086553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97EE0CF" wp14:editId="03833BD2">
            <wp:extent cx="1905000" cy="228600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DABF" w14:textId="77777777" w:rsidR="00FF4FA0" w:rsidRDefault="00FF4FA0">
      <w:pPr>
        <w:rPr>
          <w:rFonts w:hint="cs"/>
        </w:rPr>
      </w:pPr>
    </w:p>
    <w:sectPr w:rsidR="00FF4FA0" w:rsidSect="006727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1"/>
    <w:rsid w:val="00672758"/>
    <w:rsid w:val="009935A0"/>
    <w:rsid w:val="00E944B1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9CA0"/>
  <w15:chartTrackingRefBased/>
  <w15:docId w15:val="{2AB15FE4-3448-413A-AB33-A3F753C4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חרמון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4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5C694AB62C48499D025EF7D4B515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E70AF8-BA7D-40B6-B55A-46E34B0B4E3C}"/>
      </w:docPartPr>
      <w:docPartBody>
        <w:p w:rsidR="00000000" w:rsidRDefault="00912786" w:rsidP="00912786">
          <w:pPr>
            <w:pStyle w:val="295C694AB62C48499D025EF7D4B5150F"/>
          </w:pPr>
          <w:r w:rsidRPr="00682B40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86"/>
    <w:rsid w:val="004524B8"/>
    <w:rsid w:val="009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2786"/>
    <w:rPr>
      <w:color w:val="808080"/>
    </w:rPr>
  </w:style>
  <w:style w:type="paragraph" w:customStyle="1" w:styleId="295C694AB62C48499D025EF7D4B5150F">
    <w:name w:val="295C694AB62C48499D025EF7D4B5150F"/>
    <w:rsid w:val="0091278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Stein Ashkenazy</dc:creator>
  <cp:keywords/>
  <dc:description/>
  <cp:lastModifiedBy>Michal Stein Ashkenazy</cp:lastModifiedBy>
  <cp:revision>1</cp:revision>
  <dcterms:created xsi:type="dcterms:W3CDTF">2022-04-11T11:49:00Z</dcterms:created>
  <dcterms:modified xsi:type="dcterms:W3CDTF">2022-04-11T11:49:00Z</dcterms:modified>
</cp:coreProperties>
</file>